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316F8" w:rsidRDefault="005316F8" w:rsidP="005316F8">
      <w:pPr>
        <w:rPr>
          <w:noProof/>
          <w:lang w:eastAsia="el-GR"/>
        </w:rPr>
      </w:pPr>
    </w:p>
    <w:p w:rsidR="00260D5C" w:rsidRDefault="005316F8" w:rsidP="005316F8">
      <w:pPr>
        <w:jc w:val="center"/>
      </w:pPr>
      <w:r>
        <w:rPr>
          <w:noProof/>
          <w:lang w:eastAsia="el-GR"/>
        </w:rPr>
        <w:drawing>
          <wp:inline distT="0" distB="0" distL="0" distR="0">
            <wp:extent cx="3371850" cy="1898239"/>
            <wp:effectExtent l="95250" t="95250" r="95250" b="102011"/>
            <wp:docPr id="3" name="2 - Εικόνα" descr="Andrew'sTies_Logo_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Ties_Logo_Final-02.png"/>
                    <pic:cNvPicPr/>
                  </pic:nvPicPr>
                  <pic:blipFill>
                    <a:blip r:embed="rId6" cstate="print"/>
                    <a:stretch>
                      <a:fillRect/>
                    </a:stretch>
                  </pic:blipFill>
                  <pic:spPr>
                    <a:xfrm>
                      <a:off x="0" y="0"/>
                      <a:ext cx="3371850" cy="189823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90E03" w:rsidRPr="005316F8" w:rsidRDefault="00B90E03" w:rsidP="005316F8">
      <w:pPr>
        <w:jc w:val="center"/>
        <w:rPr>
          <w:b/>
          <w:sz w:val="32"/>
          <w:szCs w:val="32"/>
          <w:u w:val="double"/>
        </w:rPr>
      </w:pPr>
      <w:r w:rsidRPr="005316F8">
        <w:rPr>
          <w:b/>
          <w:sz w:val="32"/>
          <w:szCs w:val="32"/>
          <w:u w:val="double"/>
        </w:rPr>
        <w:t>ΠΡΟΣ ΚΕΝΤΡΟ ΕΠΙΣΤΡΟΦΩΝ</w:t>
      </w:r>
    </w:p>
    <w:p w:rsidR="00B90E03" w:rsidRPr="005316F8" w:rsidRDefault="00B90E03" w:rsidP="005316F8">
      <w:pPr>
        <w:jc w:val="center"/>
        <w:rPr>
          <w:b/>
          <w:sz w:val="32"/>
          <w:szCs w:val="32"/>
          <w:u w:val="double"/>
        </w:rPr>
      </w:pPr>
      <w:r w:rsidRPr="005316F8">
        <w:rPr>
          <w:b/>
          <w:sz w:val="32"/>
          <w:szCs w:val="32"/>
          <w:u w:val="double"/>
        </w:rPr>
        <w:t>ΥΠΟΔΕΙΓΜΑ ΕΝΤΥΠΟΥ ΔΗΛΩΣΗΣ ΥΠΑΝΑΧΩΡΗΣΗΣ</w:t>
      </w:r>
    </w:p>
    <w:p w:rsidR="00DA1291" w:rsidRDefault="00B90E03" w:rsidP="00B90E03">
      <w:r w:rsidRPr="005316F8">
        <w:rPr>
          <w:b/>
        </w:rPr>
        <w:t>Αγαπητέ πελάτη</w:t>
      </w:r>
      <w:r>
        <w:t>,</w:t>
      </w:r>
      <w:r w:rsidR="00C96763" w:rsidRPr="00C96763">
        <w:t xml:space="preserve">                </w:t>
      </w:r>
    </w:p>
    <w:p w:rsidR="00C96763" w:rsidRPr="00EB466E" w:rsidRDefault="00B90E03" w:rsidP="00B90E03">
      <w:r>
        <w:t xml:space="preserve">Σε   περίπτωση   που   επιθυμείτε   να   επιστρέψετε   το   προϊόν   που   έχετε   αγοράσει,   έχετε   τη δυνατότητα να  </w:t>
      </w:r>
      <w:r w:rsidR="00EB466E">
        <w:t xml:space="preserve">μας </w:t>
      </w:r>
      <w:r>
        <w:t xml:space="preserve"> το παραδώσετε ή να  το αποστείλετε,  στην  αρχική του κατάσταση και συσκευασία, εντός 14 ημερολογιακών ημερών από την παράδοσή του. Η εντός 14 ημερολογιακών ημερών αποστολή της δήλωσης υπαναχώρησης ή η αποστολή των προϊόντων, θα θεωρείται αρκετή για την εμ</w:t>
      </w:r>
      <w:r w:rsidR="00EB466E">
        <w:t xml:space="preserve">πρόθεσμη άσκηση του δικαιώματος </w:t>
      </w:r>
      <w:r>
        <w:t>υπαναχώρησης. Η έγγραφη δήλωση υπαναχώρησης αποστέλλεται στα ακόλουθα στοιχεία : -  με  συστημένη   επιστολή  προς   τη   «</w:t>
      </w:r>
      <w:r>
        <w:rPr>
          <w:lang w:val="en-US"/>
        </w:rPr>
        <w:t>Andrew</w:t>
      </w:r>
      <w:r w:rsidRPr="00B90E03">
        <w:t>’</w:t>
      </w:r>
      <w:r>
        <w:rPr>
          <w:lang w:val="en-US"/>
        </w:rPr>
        <w:t>s</w:t>
      </w:r>
      <w:r w:rsidRPr="00B90E03">
        <w:t xml:space="preserve"> </w:t>
      </w:r>
      <w:r>
        <w:rPr>
          <w:lang w:val="en-US"/>
        </w:rPr>
        <w:t>Ties</w:t>
      </w:r>
      <w:r>
        <w:t xml:space="preserve">» </w:t>
      </w:r>
      <w:r w:rsidRPr="00B90E03">
        <w:t xml:space="preserve">, </w:t>
      </w:r>
      <w:r>
        <w:t>που εδρεύει στο Κολωνάκι, Αμερικής 21, Τ.Κ. 10672 ή - με ηλεκτρονικό μήνυμα (</w:t>
      </w:r>
      <w:proofErr w:type="spellStart"/>
      <w:r>
        <w:t>email</w:t>
      </w:r>
      <w:proofErr w:type="spellEnd"/>
      <w:r>
        <w:t xml:space="preserve">) στην ηλεκτρονική διεύθυνση: </w:t>
      </w:r>
      <w:proofErr w:type="spellStart"/>
      <w:r>
        <w:t>info</w:t>
      </w:r>
      <w:proofErr w:type="spellEnd"/>
      <w:r>
        <w:t>@</w:t>
      </w:r>
      <w:proofErr w:type="spellStart"/>
      <w:r>
        <w:rPr>
          <w:lang w:val="en-US"/>
        </w:rPr>
        <w:t>andrewsties</w:t>
      </w:r>
      <w:proofErr w:type="spellEnd"/>
      <w:r w:rsidRPr="00B90E03">
        <w:t>.</w:t>
      </w:r>
      <w:proofErr w:type="spellStart"/>
      <w:r>
        <w:t>gr</w:t>
      </w:r>
      <w:proofErr w:type="spellEnd"/>
      <w:r>
        <w:t xml:space="preserve"> </w:t>
      </w:r>
      <w:r w:rsidR="00EB466E">
        <w:t xml:space="preserve"> ή - </w:t>
      </w:r>
      <w:r>
        <w:t xml:space="preserve">μπορείτε να επικοινωνείτε τηλεφωνικά με την  </w:t>
      </w:r>
      <w:r>
        <w:rPr>
          <w:lang w:val="en-US"/>
        </w:rPr>
        <w:t>Andrew</w:t>
      </w:r>
      <w:r w:rsidRPr="00B90E03">
        <w:t>’</w:t>
      </w:r>
      <w:r>
        <w:rPr>
          <w:lang w:val="en-US"/>
        </w:rPr>
        <w:t>s</w:t>
      </w:r>
      <w:r w:rsidRPr="00B90E03">
        <w:t xml:space="preserve"> </w:t>
      </w:r>
      <w:r>
        <w:rPr>
          <w:lang w:val="en-US"/>
        </w:rPr>
        <w:t>Ties</w:t>
      </w:r>
      <w:r w:rsidRPr="00B90E03">
        <w:t xml:space="preserve"> </w:t>
      </w:r>
      <w:r>
        <w:t>στο 210</w:t>
      </w:r>
      <w:r w:rsidR="00C96763">
        <w:t>3390945.</w:t>
      </w:r>
      <w:r w:rsidR="00C96763" w:rsidRPr="00C96763">
        <w:t xml:space="preserve"> </w:t>
      </w:r>
      <w:r>
        <w:t xml:space="preserve">Τα προϊόντα επιστρέφονται εντός 14 ημερολογιακών ημερών από τη παράδοσή τους με έξοδα του  πελάτη  (ή  με  μεταφορέα  της  επιλογής  του  πελάτη)  στη  διεύθυνση:  Αμερικής 21. Επίσης τα   προϊόντα   μπορούν   να   επιστραφούν   από   εσάς   τον   ίδιο στο  φυσικό κατάστημα της </w:t>
      </w:r>
      <w:r>
        <w:rPr>
          <w:lang w:val="en-US"/>
        </w:rPr>
        <w:t>Andrew</w:t>
      </w:r>
      <w:r w:rsidRPr="00B90E03">
        <w:t>’</w:t>
      </w:r>
      <w:r>
        <w:rPr>
          <w:lang w:val="en-US"/>
        </w:rPr>
        <w:t>s</w:t>
      </w:r>
      <w:r w:rsidRPr="00B90E03">
        <w:t xml:space="preserve"> </w:t>
      </w:r>
      <w:r>
        <w:rPr>
          <w:lang w:val="en-US"/>
        </w:rPr>
        <w:t>Ties</w:t>
      </w:r>
      <w:r>
        <w:t xml:space="preserve"> στην ελληνική επικράτεια. Μόλις λάβουμε τη δήλωση υπαναχώρησης, θα σας αποστείλουμε επιβεβαίωση λήψης αυτής από εμάς. Αφού παραλάβουμε τα προϊόντα, θα τα ελέγξουμε και, χωρίς αδικαιολόγητη ή υπαίτια καθυστέρηση θα σας επιστρέψουμε το συνολικό τίμημα της πώλησης (αφαιρουμέ</w:t>
      </w:r>
      <w:r w:rsidR="001B0D11">
        <w:t>νων τυχόν εξόδων   επιστροφής</w:t>
      </w:r>
      <w:r>
        <w:t xml:space="preserve">)   και   πάντα   εντός   14   ημερολογιακών ημερών από την επιστροφή τους, με τον ίδιο τρόπο που καταβάλατε τα χρήματα, εκτός εάν συμφωνηθεί διαφορετικά. Παρακαλούμε κρατήστε την απόδειξη αποστολής της δήλωσης και των εμπορευμάτων. </w:t>
      </w:r>
    </w:p>
    <w:p w:rsidR="005316F8" w:rsidRDefault="00B90E03" w:rsidP="00DA1291">
      <w:r>
        <w:t xml:space="preserve">Με εκτίμηση, </w:t>
      </w:r>
    </w:p>
    <w:p w:rsidR="00DA1291" w:rsidRDefault="00B90E03" w:rsidP="00DA1291">
      <w:r>
        <w:t>Η ομάδα της Α</w:t>
      </w:r>
      <w:proofErr w:type="spellStart"/>
      <w:r>
        <w:rPr>
          <w:lang w:val="en-US"/>
        </w:rPr>
        <w:t>ndrew</w:t>
      </w:r>
      <w:proofErr w:type="spellEnd"/>
      <w:r w:rsidRPr="00B90E03">
        <w:t>’</w:t>
      </w:r>
      <w:r>
        <w:rPr>
          <w:lang w:val="en-US"/>
        </w:rPr>
        <w:t>s</w:t>
      </w:r>
      <w:r w:rsidRPr="00B90E03">
        <w:t xml:space="preserve"> </w:t>
      </w:r>
      <w:r>
        <w:rPr>
          <w:lang w:val="en-US"/>
        </w:rPr>
        <w:t>Ties</w:t>
      </w:r>
    </w:p>
    <w:p w:rsidR="00C96763" w:rsidRDefault="00C96763" w:rsidP="00DA1291">
      <w:pPr>
        <w:jc w:val="center"/>
        <w:rPr>
          <w:b/>
          <w:sz w:val="32"/>
          <w:szCs w:val="32"/>
          <w:u w:val="double"/>
        </w:rPr>
      </w:pPr>
      <w:r w:rsidRPr="00DA1291">
        <w:rPr>
          <w:b/>
          <w:sz w:val="32"/>
          <w:szCs w:val="32"/>
          <w:u w:val="double"/>
        </w:rPr>
        <w:lastRenderedPageBreak/>
        <w:t>ΔΗΛΩΣΗ ΥΠΑΝΑΧΩΡΗΣΗΣ</w:t>
      </w:r>
    </w:p>
    <w:p w:rsidR="00EB466E" w:rsidRPr="00DA1291" w:rsidRDefault="00EB466E" w:rsidP="00DA1291">
      <w:pPr>
        <w:jc w:val="center"/>
        <w:rPr>
          <w:u w:val="double"/>
        </w:rPr>
      </w:pPr>
    </w:p>
    <w:p w:rsidR="00EB466E" w:rsidRDefault="00C96763" w:rsidP="00C96763">
      <w:r>
        <w:t>Αγαπητή</w:t>
      </w:r>
      <w:r w:rsidRPr="00C96763">
        <w:t xml:space="preserve"> </w:t>
      </w:r>
      <w:r>
        <w:rPr>
          <w:lang w:val="en-US"/>
        </w:rPr>
        <w:t>Andrew</w:t>
      </w:r>
      <w:r w:rsidRPr="00C96763">
        <w:t>’</w:t>
      </w:r>
      <w:r>
        <w:rPr>
          <w:lang w:val="en-US"/>
        </w:rPr>
        <w:t>s</w:t>
      </w:r>
      <w:r w:rsidRPr="00C96763">
        <w:t xml:space="preserve"> </w:t>
      </w:r>
      <w:r>
        <w:rPr>
          <w:lang w:val="en-US"/>
        </w:rPr>
        <w:t>Ties</w:t>
      </w:r>
      <w:r>
        <w:t>,</w:t>
      </w:r>
    </w:p>
    <w:p w:rsidR="00EB466E" w:rsidRDefault="00EB466E" w:rsidP="00C96763"/>
    <w:p w:rsidR="00C96763" w:rsidRDefault="00C96763" w:rsidP="00EB466E">
      <w:r>
        <w:t>Σας γνωστοποιώ, ότι υπαναχωρώ από τη σύμβαση εξ' αποστάσεως με</w:t>
      </w:r>
    </w:p>
    <w:p w:rsidR="00C96763" w:rsidRPr="00C96763" w:rsidRDefault="00C96763" w:rsidP="00EB466E">
      <w:pPr>
        <w:rPr>
          <w:u w:val="dotted"/>
        </w:rPr>
      </w:pPr>
      <w:r w:rsidRPr="00C96763">
        <w:t xml:space="preserve"> </w:t>
      </w:r>
      <w:r>
        <w:t xml:space="preserve">αριθμό παραγγελίας: </w:t>
      </w:r>
    </w:p>
    <w:p w:rsidR="00C96763" w:rsidRDefault="00C96763" w:rsidP="00C96763">
      <w:r>
        <w:t xml:space="preserve"> ημερομηνίας: </w:t>
      </w:r>
    </w:p>
    <w:p w:rsidR="00C96763" w:rsidRDefault="001B0D11" w:rsidP="00C96763">
      <w:r>
        <w:t xml:space="preserve"> Τα π</w:t>
      </w:r>
      <w:r w:rsidRPr="001B0D11">
        <w:t>ροϊόντα</w:t>
      </w:r>
      <w:r>
        <w:t xml:space="preserve"> </w:t>
      </w:r>
      <w:r w:rsidR="00C96763">
        <w:t xml:space="preserve">της ανωτέρω παραγγελίας μου τα παρέλαβα στις: </w:t>
      </w:r>
    </w:p>
    <w:p w:rsidR="00B90E03" w:rsidRDefault="00B90E03" w:rsidP="00C96763"/>
    <w:tbl>
      <w:tblPr>
        <w:tblStyle w:val="a4"/>
        <w:tblW w:w="0" w:type="auto"/>
        <w:tblLook w:val="04A0"/>
      </w:tblPr>
      <w:tblGrid>
        <w:gridCol w:w="2660"/>
        <w:gridCol w:w="5862"/>
      </w:tblGrid>
      <w:tr w:rsidR="00DA1291" w:rsidTr="00656664">
        <w:tc>
          <w:tcPr>
            <w:tcW w:w="8522" w:type="dxa"/>
            <w:gridSpan w:val="2"/>
          </w:tcPr>
          <w:p w:rsidR="00DA1291" w:rsidRPr="00DA1291" w:rsidRDefault="00DA1291" w:rsidP="00DA1291">
            <w:pPr>
              <w:jc w:val="center"/>
              <w:rPr>
                <w:b/>
                <w:sz w:val="24"/>
                <w:szCs w:val="24"/>
              </w:rPr>
            </w:pPr>
            <w:r w:rsidRPr="00DA1291">
              <w:rPr>
                <w:b/>
                <w:sz w:val="24"/>
                <w:szCs w:val="24"/>
              </w:rPr>
              <w:t>ΑΠΟΣΤΟΛΕΑΣ</w:t>
            </w:r>
          </w:p>
        </w:tc>
      </w:tr>
      <w:tr w:rsidR="00DA1291" w:rsidTr="00DA1291">
        <w:tc>
          <w:tcPr>
            <w:tcW w:w="2660" w:type="dxa"/>
            <w:tcBorders>
              <w:right w:val="dotDotDash" w:sz="4" w:space="0" w:color="auto"/>
            </w:tcBorders>
          </w:tcPr>
          <w:p w:rsidR="00DA1291" w:rsidRPr="00DA1291" w:rsidRDefault="00DA1291" w:rsidP="00DA1291">
            <w:pPr>
              <w:rPr>
                <w:b/>
              </w:rPr>
            </w:pPr>
            <w:r w:rsidRPr="00DA1291">
              <w:rPr>
                <w:b/>
              </w:rPr>
              <w:t>ΟΝΟΜΑ:</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Pr="00DA1291" w:rsidRDefault="00DA1291" w:rsidP="00C96763">
            <w:pPr>
              <w:rPr>
                <w:highlight w:val="black"/>
              </w:rPr>
            </w:pPr>
          </w:p>
        </w:tc>
      </w:tr>
      <w:tr w:rsidR="00DA1291" w:rsidTr="00DA1291">
        <w:tc>
          <w:tcPr>
            <w:tcW w:w="2660" w:type="dxa"/>
            <w:tcBorders>
              <w:right w:val="dotDotDash" w:sz="4" w:space="0" w:color="auto"/>
            </w:tcBorders>
          </w:tcPr>
          <w:p w:rsidR="00DA1291" w:rsidRPr="00DA1291" w:rsidRDefault="00DA1291" w:rsidP="00DA1291">
            <w:pPr>
              <w:rPr>
                <w:b/>
              </w:rPr>
            </w:pPr>
            <w:r w:rsidRPr="00DA1291">
              <w:rPr>
                <w:b/>
              </w:rPr>
              <w:t>ΕΠΩΝΥΜΟ:</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Default="00DA1291" w:rsidP="00C96763"/>
        </w:tc>
      </w:tr>
      <w:tr w:rsidR="00DA1291" w:rsidTr="00DA1291">
        <w:tc>
          <w:tcPr>
            <w:tcW w:w="2660" w:type="dxa"/>
            <w:tcBorders>
              <w:right w:val="dotDotDash" w:sz="4" w:space="0" w:color="auto"/>
            </w:tcBorders>
          </w:tcPr>
          <w:p w:rsidR="00DA1291" w:rsidRPr="00DA1291" w:rsidRDefault="00DA1291" w:rsidP="00DA1291">
            <w:pPr>
              <w:rPr>
                <w:b/>
              </w:rPr>
            </w:pPr>
            <w:r w:rsidRPr="00DA1291">
              <w:rPr>
                <w:b/>
              </w:rPr>
              <w:t>ΔΙΕΥΘΥΝΣΗ:</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Default="00DA1291" w:rsidP="00C96763"/>
        </w:tc>
      </w:tr>
      <w:tr w:rsidR="00DA1291" w:rsidTr="00DA1291">
        <w:tc>
          <w:tcPr>
            <w:tcW w:w="2660" w:type="dxa"/>
            <w:tcBorders>
              <w:right w:val="dotDotDash" w:sz="4" w:space="0" w:color="auto"/>
            </w:tcBorders>
          </w:tcPr>
          <w:p w:rsidR="00DA1291" w:rsidRPr="00DA1291" w:rsidRDefault="00DA1291" w:rsidP="00DA1291">
            <w:pPr>
              <w:rPr>
                <w:b/>
              </w:rPr>
            </w:pPr>
            <w:r w:rsidRPr="00DA1291">
              <w:rPr>
                <w:b/>
              </w:rPr>
              <w:t>ΤΑΧΥΔΡΟΜΙΚΟΣ ΚΩΔΙΚΑΣ:</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Default="00DA1291" w:rsidP="00C96763"/>
        </w:tc>
      </w:tr>
      <w:tr w:rsidR="00DA1291" w:rsidTr="00DA1291">
        <w:tc>
          <w:tcPr>
            <w:tcW w:w="2660" w:type="dxa"/>
            <w:tcBorders>
              <w:right w:val="dotDotDash" w:sz="4" w:space="0" w:color="auto"/>
            </w:tcBorders>
          </w:tcPr>
          <w:p w:rsidR="00DA1291" w:rsidRPr="00DA1291" w:rsidRDefault="00DA1291" w:rsidP="00DA1291">
            <w:pPr>
              <w:rPr>
                <w:b/>
              </w:rPr>
            </w:pPr>
            <w:r w:rsidRPr="00DA1291">
              <w:rPr>
                <w:b/>
              </w:rPr>
              <w:t>ΤΟΠΟΣ:</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Default="00DA1291" w:rsidP="00C96763"/>
        </w:tc>
      </w:tr>
      <w:tr w:rsidR="00DA1291" w:rsidTr="00DA1291">
        <w:tc>
          <w:tcPr>
            <w:tcW w:w="2660" w:type="dxa"/>
            <w:tcBorders>
              <w:right w:val="dotDotDash" w:sz="4" w:space="0" w:color="auto"/>
            </w:tcBorders>
          </w:tcPr>
          <w:p w:rsidR="00DA1291" w:rsidRPr="00DA1291" w:rsidRDefault="00DA1291" w:rsidP="00DA1291">
            <w:pPr>
              <w:rPr>
                <w:b/>
              </w:rPr>
            </w:pPr>
            <w:r w:rsidRPr="00DA1291">
              <w:rPr>
                <w:b/>
              </w:rPr>
              <w:t>ΥΠΟΓΡΑΦΗ:</w:t>
            </w:r>
          </w:p>
        </w:tc>
        <w:tc>
          <w:tcPr>
            <w:tcW w:w="5862" w:type="dxa"/>
            <w:tcBorders>
              <w:top w:val="dotDotDash" w:sz="4" w:space="0" w:color="auto"/>
              <w:left w:val="dotDotDash" w:sz="4" w:space="0" w:color="auto"/>
              <w:bottom w:val="dotDotDash" w:sz="4" w:space="0" w:color="auto"/>
              <w:right w:val="dotDotDash" w:sz="4" w:space="0" w:color="auto"/>
            </w:tcBorders>
            <w:shd w:val="clear" w:color="auto" w:fill="DAEEF3" w:themeFill="accent5" w:themeFillTint="33"/>
          </w:tcPr>
          <w:p w:rsidR="00DA1291" w:rsidRDefault="00DA1291" w:rsidP="00C96763"/>
        </w:tc>
      </w:tr>
    </w:tbl>
    <w:p w:rsidR="00DA1291" w:rsidRPr="00B90E03" w:rsidRDefault="00DA1291" w:rsidP="00C96763"/>
    <w:sectPr w:rsidR="00DA1291" w:rsidRPr="00B90E03" w:rsidSect="00260D5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18" w:rsidRDefault="009E1A18" w:rsidP="005316F8">
      <w:pPr>
        <w:spacing w:after="0" w:line="240" w:lineRule="auto"/>
      </w:pPr>
      <w:r>
        <w:separator/>
      </w:r>
    </w:p>
  </w:endnote>
  <w:endnote w:type="continuationSeparator" w:id="0">
    <w:p w:rsidR="009E1A18" w:rsidRDefault="009E1A18" w:rsidP="00531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F8" w:rsidRDefault="005316F8" w:rsidP="005316F8">
    <w:pPr>
      <w:pStyle w:val="a6"/>
      <w:jc w:val="both"/>
      <w:rPr>
        <w:noProof/>
        <w:lang w:eastAsia="el-GR"/>
      </w:rPr>
    </w:pPr>
  </w:p>
  <w:p w:rsidR="005316F8" w:rsidRDefault="005316F8" w:rsidP="005316F8">
    <w:pPr>
      <w:pStyle w:val="a6"/>
      <w:jc w:val="center"/>
    </w:pPr>
    <w:r>
      <w:rPr>
        <w:noProof/>
        <w:lang w:eastAsia="el-GR"/>
      </w:rPr>
      <w:drawing>
        <wp:inline distT="0" distB="0" distL="0" distR="0">
          <wp:extent cx="1399790" cy="788035"/>
          <wp:effectExtent l="19050" t="0" r="0" b="0"/>
          <wp:docPr id="4" name="3 - Εικόνα" descr="Andrew'sTies_Logo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Ties_Logo_Final-01.png"/>
                  <pic:cNvPicPr/>
                </pic:nvPicPr>
                <pic:blipFill>
                  <a:blip r:embed="rId1"/>
                  <a:stretch>
                    <a:fillRect/>
                  </a:stretch>
                </pic:blipFill>
                <pic:spPr>
                  <a:xfrm>
                    <a:off x="0" y="0"/>
                    <a:ext cx="1399790" cy="7880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18" w:rsidRDefault="009E1A18" w:rsidP="005316F8">
      <w:pPr>
        <w:spacing w:after="0" w:line="240" w:lineRule="auto"/>
      </w:pPr>
      <w:r>
        <w:separator/>
      </w:r>
    </w:p>
  </w:footnote>
  <w:footnote w:type="continuationSeparator" w:id="0">
    <w:p w:rsidR="009E1A18" w:rsidRDefault="009E1A18" w:rsidP="005316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6">
      <o:colormenu v:ext="edit" fillcolor="none [3212]"/>
    </o:shapedefaults>
  </w:hdrShapeDefaults>
  <w:footnotePr>
    <w:footnote w:id="-1"/>
    <w:footnote w:id="0"/>
  </w:footnotePr>
  <w:endnotePr>
    <w:endnote w:id="-1"/>
    <w:endnote w:id="0"/>
  </w:endnotePr>
  <w:compat/>
  <w:rsids>
    <w:rsidRoot w:val="00B90E03"/>
    <w:rsid w:val="001B0D11"/>
    <w:rsid w:val="00260D5C"/>
    <w:rsid w:val="005316F8"/>
    <w:rsid w:val="00801925"/>
    <w:rsid w:val="009E1A18"/>
    <w:rsid w:val="00A1616A"/>
    <w:rsid w:val="00B90E03"/>
    <w:rsid w:val="00C96763"/>
    <w:rsid w:val="00DA1291"/>
    <w:rsid w:val="00EB46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5C"/>
  </w:style>
  <w:style w:type="paragraph" w:styleId="1">
    <w:name w:val="heading 1"/>
    <w:basedOn w:val="a"/>
    <w:link w:val="1Char"/>
    <w:uiPriority w:val="9"/>
    <w:qFormat/>
    <w:rsid w:val="001B0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0E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0E03"/>
    <w:rPr>
      <w:rFonts w:ascii="Tahoma" w:hAnsi="Tahoma" w:cs="Tahoma"/>
      <w:sz w:val="16"/>
      <w:szCs w:val="16"/>
    </w:rPr>
  </w:style>
  <w:style w:type="table" w:styleId="a4">
    <w:name w:val="Table Grid"/>
    <w:basedOn w:val="a1"/>
    <w:uiPriority w:val="59"/>
    <w:rsid w:val="00C96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5316F8"/>
    <w:pPr>
      <w:tabs>
        <w:tab w:val="center" w:pos="4153"/>
        <w:tab w:val="right" w:pos="8306"/>
      </w:tabs>
      <w:spacing w:after="0" w:line="240" w:lineRule="auto"/>
    </w:pPr>
  </w:style>
  <w:style w:type="character" w:customStyle="1" w:styleId="Char0">
    <w:name w:val="Κεφαλίδα Char"/>
    <w:basedOn w:val="a0"/>
    <w:link w:val="a5"/>
    <w:uiPriority w:val="99"/>
    <w:semiHidden/>
    <w:rsid w:val="005316F8"/>
  </w:style>
  <w:style w:type="paragraph" w:styleId="a6">
    <w:name w:val="footer"/>
    <w:basedOn w:val="a"/>
    <w:link w:val="Char1"/>
    <w:uiPriority w:val="99"/>
    <w:semiHidden/>
    <w:unhideWhenUsed/>
    <w:rsid w:val="005316F8"/>
    <w:pPr>
      <w:tabs>
        <w:tab w:val="center" w:pos="4153"/>
        <w:tab w:val="right" w:pos="8306"/>
      </w:tabs>
      <w:spacing w:after="0" w:line="240" w:lineRule="auto"/>
    </w:pPr>
  </w:style>
  <w:style w:type="character" w:customStyle="1" w:styleId="Char1">
    <w:name w:val="Υποσέλιδο Char"/>
    <w:basedOn w:val="a0"/>
    <w:link w:val="a6"/>
    <w:uiPriority w:val="99"/>
    <w:semiHidden/>
    <w:rsid w:val="005316F8"/>
  </w:style>
  <w:style w:type="character" w:customStyle="1" w:styleId="1Char">
    <w:name w:val="Επικεφαλίδα 1 Char"/>
    <w:basedOn w:val="a0"/>
    <w:link w:val="1"/>
    <w:uiPriority w:val="9"/>
    <w:rsid w:val="001B0D11"/>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246063403">
      <w:bodyDiv w:val="1"/>
      <w:marLeft w:val="0"/>
      <w:marRight w:val="0"/>
      <w:marTop w:val="0"/>
      <w:marBottom w:val="0"/>
      <w:divBdr>
        <w:top w:val="none" w:sz="0" w:space="0" w:color="auto"/>
        <w:left w:val="none" w:sz="0" w:space="0" w:color="auto"/>
        <w:bottom w:val="none" w:sz="0" w:space="0" w:color="auto"/>
        <w:right w:val="none" w:sz="0" w:space="0" w:color="auto"/>
      </w:divBdr>
    </w:div>
    <w:div w:id="19129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Ties</dc:creator>
  <cp:lastModifiedBy>Andrew's Ties</cp:lastModifiedBy>
  <cp:revision>2</cp:revision>
  <dcterms:created xsi:type="dcterms:W3CDTF">2020-05-08T13:56:00Z</dcterms:created>
  <dcterms:modified xsi:type="dcterms:W3CDTF">2021-03-10T10:27:00Z</dcterms:modified>
</cp:coreProperties>
</file>